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1400" cy="8482187"/>
            <wp:effectExtent l="0" t="0" r="0" b="0"/>
            <wp:docPr id="1" name="Рисунок 1" descr="C:\Users\s8\Desktop\ПОЛОЖЕНИЯ\положение о при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8\Desktop\ПОЛОЖЕНИЯ\положение о прием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48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E4" w:rsidRDefault="00F305E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D59" w:rsidRP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91D59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1.1. Настоящие Положение о правилах приема детей в </w:t>
      </w:r>
      <w:r w:rsidR="00050482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</w:t>
      </w:r>
      <w:r w:rsidR="0005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482" w:rsidRPr="00487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 «</w:t>
      </w:r>
      <w:r w:rsidR="0005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№42 «Аленький цветочек»</w:t>
      </w:r>
      <w:r w:rsidRPr="00791D59">
        <w:rPr>
          <w:rFonts w:ascii="Times New Roman" w:hAnsi="Times New Roman" w:cs="Times New Roman"/>
          <w:sz w:val="24"/>
          <w:szCs w:val="24"/>
        </w:rPr>
        <w:t xml:space="preserve">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 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1.2. Настоящие Правила регламентируют порядок приема в муниципальное автономное дошкольное образовательное учреждение «</w:t>
      </w:r>
      <w:r w:rsidR="00050482">
        <w:rPr>
          <w:rFonts w:ascii="Times New Roman" w:hAnsi="Times New Roman" w:cs="Times New Roman"/>
          <w:sz w:val="24"/>
          <w:szCs w:val="24"/>
        </w:rPr>
        <w:t>Д</w:t>
      </w:r>
      <w:r w:rsidRPr="00791D59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050482">
        <w:rPr>
          <w:rFonts w:ascii="Times New Roman" w:hAnsi="Times New Roman" w:cs="Times New Roman"/>
          <w:sz w:val="24"/>
          <w:szCs w:val="24"/>
        </w:rPr>
        <w:t>42 «Аленький цветочек</w:t>
      </w:r>
      <w:r w:rsidRPr="00791D59">
        <w:rPr>
          <w:rFonts w:ascii="Times New Roman" w:hAnsi="Times New Roman" w:cs="Times New Roman"/>
          <w:sz w:val="24"/>
          <w:szCs w:val="24"/>
        </w:rPr>
        <w:t xml:space="preserve">» (далее – Учреждение)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 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1.3. Настоящие Правила разработаны в соответствии с: - Конституцией Российской Федерации; 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Семейным кодексом Российской Федерации; 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</w:t>
      </w:r>
      <w:r w:rsidR="00050482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>Федеральным законом от 29.12.2012г. № 273-Ф</w:t>
      </w:r>
      <w:r w:rsidR="00050482">
        <w:rPr>
          <w:rFonts w:ascii="Times New Roman" w:hAnsi="Times New Roman" w:cs="Times New Roman"/>
          <w:sz w:val="24"/>
          <w:szCs w:val="24"/>
        </w:rPr>
        <w:t>З</w:t>
      </w:r>
      <w:r w:rsidRPr="00791D59">
        <w:rPr>
          <w:rFonts w:ascii="Times New Roman" w:hAnsi="Times New Roman" w:cs="Times New Roman"/>
          <w:sz w:val="24"/>
          <w:szCs w:val="24"/>
        </w:rPr>
        <w:t xml:space="preserve"> «</w:t>
      </w:r>
      <w:r w:rsidR="00050482">
        <w:rPr>
          <w:rFonts w:ascii="Times New Roman" w:hAnsi="Times New Roman" w:cs="Times New Roman"/>
          <w:sz w:val="24"/>
          <w:szCs w:val="24"/>
        </w:rPr>
        <w:t>Об</w:t>
      </w:r>
      <w:r w:rsidRPr="00791D59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 с изменениями от 2 июля 2021 года; 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</w:t>
      </w:r>
      <w:r w:rsidR="00050482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F1593B" w:rsidRDefault="00F1593B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593B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1593B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 25.11.2022 №1028 «Об утверждении федеральной образовательной программы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образовательным: программам соответствующих уровня и направленности» с изменениями от 25 июня 2020 года; </w:t>
      </w:r>
    </w:p>
    <w:p w:rsidR="00050482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:rsidR="00791D59" w:rsidRP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РФ от 4 октября 2021 года №686 «О внесении изменений в приказы Министерства просвещения Российской Федерации от 15 мая 2020 г. </w:t>
      </w:r>
      <w:r w:rsidR="00050482">
        <w:rPr>
          <w:rFonts w:ascii="Times New Roman" w:hAnsi="Times New Roman" w:cs="Times New Roman"/>
          <w:sz w:val="24"/>
          <w:szCs w:val="24"/>
        </w:rPr>
        <w:t>№ 236 «</w:t>
      </w:r>
      <w:r w:rsidRPr="00791D59">
        <w:rPr>
          <w:rFonts w:ascii="Times New Roman" w:hAnsi="Times New Roman" w:cs="Times New Roman"/>
          <w:sz w:val="24"/>
          <w:szCs w:val="24"/>
        </w:rPr>
        <w:t>Об утверждении Порядка приема на обучение по образовательным программам дошкольного образования</w:t>
      </w:r>
      <w:r w:rsidR="00050482">
        <w:rPr>
          <w:rFonts w:ascii="Times New Roman" w:hAnsi="Times New Roman" w:cs="Times New Roman"/>
          <w:sz w:val="24"/>
          <w:szCs w:val="24"/>
        </w:rPr>
        <w:t>»</w:t>
      </w:r>
      <w:r w:rsidRPr="00791D59">
        <w:rPr>
          <w:rFonts w:ascii="Times New Roman" w:hAnsi="Times New Roman" w:cs="Times New Roman"/>
          <w:sz w:val="24"/>
          <w:szCs w:val="24"/>
        </w:rPr>
        <w:t xml:space="preserve"> и от 8 сентября 2020 г. </w:t>
      </w:r>
      <w:r w:rsidR="00050482">
        <w:rPr>
          <w:rFonts w:ascii="Times New Roman" w:hAnsi="Times New Roman" w:cs="Times New Roman"/>
          <w:sz w:val="24"/>
          <w:szCs w:val="24"/>
        </w:rPr>
        <w:t>№</w:t>
      </w:r>
      <w:r w:rsidRPr="00791D59">
        <w:rPr>
          <w:rFonts w:ascii="Times New Roman" w:hAnsi="Times New Roman" w:cs="Times New Roman"/>
          <w:sz w:val="24"/>
          <w:szCs w:val="24"/>
        </w:rPr>
        <w:t xml:space="preserve"> 471 </w:t>
      </w:r>
      <w:r w:rsidR="00050482">
        <w:rPr>
          <w:rFonts w:ascii="Times New Roman" w:hAnsi="Times New Roman" w:cs="Times New Roman"/>
          <w:sz w:val="24"/>
          <w:szCs w:val="24"/>
        </w:rPr>
        <w:t>«</w:t>
      </w:r>
      <w:r w:rsidRPr="00791D59">
        <w:rPr>
          <w:rFonts w:ascii="Times New Roman" w:hAnsi="Times New Roman" w:cs="Times New Roman"/>
          <w:sz w:val="24"/>
          <w:szCs w:val="24"/>
        </w:rPr>
        <w:t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236»;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Федеральным законом № 115-ФЗ от 25 июля 2002г «О правовом положении иностранных граждан в Российской Федерации» с изменениями от 2 июля 2021 года: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</w:t>
      </w:r>
      <w:r w:rsidR="00F1593B">
        <w:rPr>
          <w:rFonts w:ascii="Times New Roman" w:hAnsi="Times New Roman" w:cs="Times New Roman"/>
          <w:sz w:val="24"/>
          <w:szCs w:val="24"/>
        </w:rPr>
        <w:t>а РФ № 28 от 28 сентября 2020 «</w:t>
      </w:r>
      <w:r w:rsidRPr="00791D59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организации воспитания и обучения, отдыха и оздоровления детей и молодёжи»,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Постановления Исполнительного комитета муниципального образования г.Набережные Челны № 623 от 11.02.2022 «Об утверждении административного регламента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Уставом дошкольного образовательного учреждения.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1.4. Правила приема в Учреждение на обучение по образовательным программам дошкольного образования обеспечивают прием в Учреждение граждан, имеющих право на получение дошкольного образования, и проживающих на территории города Набережные Челны.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lastRenderedPageBreak/>
        <w:t xml:space="preserve">1.5. Прием на обучение в Учреждение по образовательным программам дошкольного образования проводится на общедоступной, основе. В приеме в Учреждение может быть отказано по причине отсутствия в нем свободных мест (ст. 67 п.4 Федерального закона от 29 декабря 2012 273- ФЗ «Об образовании в РФ»).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1.6. 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1.7. Ознакомление родителей (законных представителей) ребенка с документами Учреждения, указанными в п. 1.6 настоящих Правил, осуществляется путем размещения копий документов на официальном сайте Учреждения в сети Интернет, на информационном стенде Учреждения. Учреждение также предоставляет родителям (законным представителям) ребенка копии документов, указанных в п. 1.6 Правил, при подаче заявления о приеме в Учреждение. Ответственным за предоставление документов и ознакомление с ними является заведующий и ответственное лицо, назначенное приказом Учреждения. </w:t>
      </w:r>
    </w:p>
    <w:p w:rsidR="00050482" w:rsidRDefault="00050482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1D59" w:rsidRPr="00050482" w:rsidRDefault="00791D59" w:rsidP="00050482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482">
        <w:rPr>
          <w:rFonts w:ascii="Times New Roman" w:hAnsi="Times New Roman" w:cs="Times New Roman"/>
          <w:b/>
          <w:sz w:val="24"/>
          <w:szCs w:val="24"/>
        </w:rPr>
        <w:t>2. Прием детей, впервые поступающих в Учреждение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2.1. 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2.2. Основанием для приема заявления родителей (законных представителей) ребенка в Учреждение является Приказ Исполнительного комитета муниципального образования г.Набережные Челны «О предварительном комплектовании муниципальных дошкольных образовательных организаций» по комплектованию образовательных учреждений,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2.3. Учреждение осуществляет прием заявления родителей (законных представителей) ребенка в форме документа на бумажном носителе.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</w:t>
      </w:r>
      <w:r w:rsidR="00050482">
        <w:rPr>
          <w:rFonts w:ascii="Times New Roman" w:hAnsi="Times New Roman" w:cs="Times New Roman"/>
          <w:sz w:val="24"/>
          <w:szCs w:val="24"/>
        </w:rPr>
        <w:t>«</w:t>
      </w:r>
      <w:r w:rsidRPr="00791D59">
        <w:rPr>
          <w:rFonts w:ascii="Times New Roman" w:hAnsi="Times New Roman" w:cs="Times New Roman"/>
          <w:sz w:val="24"/>
          <w:szCs w:val="24"/>
        </w:rPr>
        <w:t>Интернет</w:t>
      </w:r>
      <w:r w:rsidR="00050482">
        <w:rPr>
          <w:rFonts w:ascii="Times New Roman" w:hAnsi="Times New Roman" w:cs="Times New Roman"/>
          <w:sz w:val="24"/>
          <w:szCs w:val="24"/>
        </w:rPr>
        <w:t>»</w:t>
      </w:r>
      <w:r w:rsidRPr="00791D59">
        <w:rPr>
          <w:rFonts w:ascii="Times New Roman" w:hAnsi="Times New Roman" w:cs="Times New Roman"/>
          <w:sz w:val="24"/>
          <w:szCs w:val="24"/>
        </w:rPr>
        <w:t xml:space="preserve">, федеральной государственной информационной системы </w:t>
      </w:r>
      <w:r w:rsidR="00050482">
        <w:rPr>
          <w:rFonts w:ascii="Times New Roman" w:hAnsi="Times New Roman" w:cs="Times New Roman"/>
          <w:sz w:val="24"/>
          <w:szCs w:val="24"/>
        </w:rPr>
        <w:t>«</w:t>
      </w:r>
      <w:r w:rsidRPr="00791D59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050482">
        <w:rPr>
          <w:rFonts w:ascii="Times New Roman" w:hAnsi="Times New Roman" w:cs="Times New Roman"/>
          <w:sz w:val="24"/>
          <w:szCs w:val="24"/>
        </w:rPr>
        <w:t>»</w:t>
      </w:r>
      <w:r w:rsidRPr="00791D59">
        <w:rPr>
          <w:rFonts w:ascii="Times New Roman" w:hAnsi="Times New Roman" w:cs="Times New Roman"/>
          <w:sz w:val="24"/>
          <w:szCs w:val="24"/>
        </w:rPr>
        <w:t xml:space="preserve"> в порядке предоставления государственной и муниципальной услуги в соответствии с пунктом 8 настоящего Порядка.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2.4. В заявлении родителями (законными представителями) ребенка указываются следующие сведения: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ребенка;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дата рождения ребенка;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реквизиты свидетельства о рождении ребенка;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 а</w:t>
      </w:r>
      <w:r w:rsidR="00050482">
        <w:rPr>
          <w:rFonts w:ascii="Times New Roman" w:hAnsi="Times New Roman" w:cs="Times New Roman"/>
          <w:sz w:val="24"/>
          <w:szCs w:val="24"/>
        </w:rPr>
        <w:t>дрес места жительства (</w:t>
      </w:r>
      <w:r w:rsidRPr="00791D59">
        <w:rPr>
          <w:rFonts w:ascii="Times New Roman" w:hAnsi="Times New Roman" w:cs="Times New Roman"/>
          <w:sz w:val="24"/>
          <w:szCs w:val="24"/>
        </w:rPr>
        <w:t>места пребывания, места фактического проживания) ребенка</w:t>
      </w:r>
      <w:r w:rsidR="00F34CB4">
        <w:rPr>
          <w:rFonts w:ascii="Times New Roman" w:hAnsi="Times New Roman" w:cs="Times New Roman"/>
          <w:sz w:val="24"/>
          <w:szCs w:val="24"/>
        </w:rPr>
        <w:t>;</w:t>
      </w:r>
      <w:r w:rsidRPr="00791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реквизиты документа, удостоверяющего личность родителя (законного представителя) ребенка;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(при наличии);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адрес электронной почты, номер телефона (при наличии) родителей (законных представителей) ребенка;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 о выборе языка образования, родного языка из числа языков народов Российской Федерации, в том числе р</w:t>
      </w:r>
      <w:r w:rsidR="00F34CB4">
        <w:rPr>
          <w:rFonts w:ascii="Times New Roman" w:hAnsi="Times New Roman" w:cs="Times New Roman"/>
          <w:sz w:val="24"/>
          <w:szCs w:val="24"/>
        </w:rPr>
        <w:t>усского языка как родного языка;</w:t>
      </w:r>
      <w:r w:rsidRPr="00791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lastRenderedPageBreak/>
        <w:t xml:space="preserve">-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о направленности дошкольной группы;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- о необходимом режиме пребывания ребенка</w:t>
      </w:r>
      <w:r w:rsidR="00F34CB4">
        <w:rPr>
          <w:rFonts w:ascii="Times New Roman" w:hAnsi="Times New Roman" w:cs="Times New Roman"/>
          <w:sz w:val="24"/>
          <w:szCs w:val="24"/>
        </w:rPr>
        <w:t>;</w:t>
      </w:r>
      <w:r w:rsidRPr="00791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о желаемой дате приема на обучение.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2.5.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 ии), имя (имена), отчество(-а) (последнее - при наличии) полнородных или неполнородных братьев и (или) сестер.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заполняют соответствующий бланк (шаблон) заявления, размещенный на официальном сайте Учреждения в сети Интернет (edu tatat.ru), на информационном стенде Учреждения.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2.7.</w:t>
      </w:r>
      <w:r w:rsidR="00F1593B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Для зачисления ребенка в Учреждении в Системе родители (законные представители) детей, дополнительно предъявляют следующие документы: </w:t>
      </w:r>
    </w:p>
    <w:p w:rsidR="00791D59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1D59" w:rsidRPr="00791D59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ребёнка,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При отсутствии свидетельства о регистрации ребёнка по месту жительства или по месту пребывания на закреплённой территории родитель (законный представитель) ребёнка предъявляет документ, содержащий сведения о месте пребывания, месте фактического проживания ребёнка; </w:t>
      </w:r>
    </w:p>
    <w:p w:rsidR="00791D59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1D59" w:rsidRPr="00791D59">
        <w:rPr>
          <w:rFonts w:ascii="Times New Roman" w:hAnsi="Times New Roman" w:cs="Times New Roman"/>
          <w:sz w:val="24"/>
          <w:szCs w:val="24"/>
        </w:rPr>
        <w:t xml:space="preserve"> документ, подтверждающий установление опеки (при необходимости); </w:t>
      </w:r>
    </w:p>
    <w:p w:rsidR="00791D59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1D59" w:rsidRPr="00791D59">
        <w:rPr>
          <w:rFonts w:ascii="Times New Roman" w:hAnsi="Times New Roman" w:cs="Times New Roman"/>
          <w:sz w:val="24"/>
          <w:szCs w:val="24"/>
        </w:rPr>
        <w:t xml:space="preserve"> документ психолого-медико-педагогической комиссии (при необходимости); </w:t>
      </w:r>
    </w:p>
    <w:p w:rsidR="00791D59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1D59" w:rsidRPr="00791D59"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необходимости).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2.8.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2.9. Родители (законные представители) детей имеют право по своему усмотрению представлять другие документы.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2.10.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2.11.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2.12.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2.13.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2.14. Отсутствие документа (документов) не может быть основанием для отказа в приеме заявления. Однако приказ о зачислении детей в данном случае, издается в течение 3 рабочих дней после представления всех необходимых документов. Заявление и 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lastRenderedPageBreak/>
        <w:t xml:space="preserve">2.15. 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Учреждении, другой - у родителей (законных представителей) воспитанника.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2.16.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2.17.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На каждого ребенка, зачисленного в Учреждение, заводится личное дело, в котором хранятся копии предъявляемых при приеме документов.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2.18.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Сведения о воспитанниках, зачисленных в Учреждение, вносятся в Книгу учета движения детей, которая предназначена для регистрации сведений о детях и контроля за движением контингента детей в Учреждении. Книга учета движения детей Учреждения нумеруется постранично, прошнуровывается, скрепляется подписью заведующего детским садом и печатью Учреждения.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2.19.</w:t>
      </w:r>
      <w:r w:rsidR="00F34CB4">
        <w:rPr>
          <w:rFonts w:ascii="Times New Roman" w:hAnsi="Times New Roman" w:cs="Times New Roman"/>
          <w:sz w:val="24"/>
          <w:szCs w:val="24"/>
        </w:rPr>
        <w:t xml:space="preserve"> </w:t>
      </w:r>
      <w:r w:rsidRPr="00791D59">
        <w:rPr>
          <w:rFonts w:ascii="Times New Roman" w:hAnsi="Times New Roman" w:cs="Times New Roman"/>
          <w:sz w:val="24"/>
          <w:szCs w:val="24"/>
        </w:rPr>
        <w:t xml:space="preserve">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F34CB4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4CB4" w:rsidRPr="00F34CB4" w:rsidRDefault="00F34CB4" w:rsidP="00F34CB4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CB4">
        <w:rPr>
          <w:rFonts w:ascii="Times New Roman" w:hAnsi="Times New Roman" w:cs="Times New Roman"/>
          <w:b/>
          <w:sz w:val="24"/>
          <w:szCs w:val="24"/>
        </w:rPr>
        <w:t>3</w:t>
      </w:r>
      <w:r w:rsidR="00791D59" w:rsidRPr="00F34CB4">
        <w:rPr>
          <w:rFonts w:ascii="Times New Roman" w:hAnsi="Times New Roman" w:cs="Times New Roman"/>
          <w:b/>
          <w:sz w:val="24"/>
          <w:szCs w:val="24"/>
        </w:rPr>
        <w:t>. Прием детей в порядке перевода из другой образовательной организации.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3.1. 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3.2. В случае, если ребенок не посещал дошкольную образовательную организацию,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3.3. В случае, если ребенок не посещал дошкольную образовательную организацию, родителями (законными представителями) предъявляется медицинская справка о состоянии здоровья. </w:t>
      </w:r>
    </w:p>
    <w:p w:rsidR="00F34CB4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4CB4" w:rsidRPr="00F34CB4" w:rsidRDefault="00F34CB4" w:rsidP="00F34CB4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CB4">
        <w:rPr>
          <w:rFonts w:ascii="Times New Roman" w:hAnsi="Times New Roman" w:cs="Times New Roman"/>
          <w:b/>
          <w:sz w:val="24"/>
          <w:szCs w:val="24"/>
        </w:rPr>
        <w:t>4</w:t>
      </w:r>
      <w:r w:rsidR="00791D59" w:rsidRPr="00F34CB4">
        <w:rPr>
          <w:rFonts w:ascii="Times New Roman" w:hAnsi="Times New Roman" w:cs="Times New Roman"/>
          <w:b/>
          <w:sz w:val="24"/>
          <w:szCs w:val="24"/>
        </w:rPr>
        <w:t>. Основания для отказа в зачислении воспитанника в Учреждение.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4.1. Родителям (законным представителям) ребенка может быть отказано в приеме ребенка в Учреждение в случае, если: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в Системе отсутствует информация о направлении ребенка в Учреждение;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не представили необходимые для приема документы согласно п.п. 2.6. настоящих Правил;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имеются медицинские противопоказания к посещению ребенком Учреждения;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 </w:t>
      </w:r>
    </w:p>
    <w:p w:rsidR="00F34CB4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4.2. 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:rsidR="00F34CB4" w:rsidRDefault="00F34CB4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4CB4" w:rsidRPr="00F34CB4" w:rsidRDefault="00F34CB4" w:rsidP="00F34CB4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CB4">
        <w:rPr>
          <w:rFonts w:ascii="Times New Roman" w:hAnsi="Times New Roman" w:cs="Times New Roman"/>
          <w:b/>
          <w:sz w:val="24"/>
          <w:szCs w:val="24"/>
        </w:rPr>
        <w:t>5</w:t>
      </w:r>
      <w:r w:rsidR="00791D59" w:rsidRPr="00F34CB4">
        <w:rPr>
          <w:rFonts w:ascii="Times New Roman" w:hAnsi="Times New Roman" w:cs="Times New Roman"/>
          <w:b/>
          <w:sz w:val="24"/>
          <w:szCs w:val="24"/>
        </w:rPr>
        <w:t>. Порядок перевода воспитанников из одной возрастной группы в другую.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5.1. Перевод воспитанников из одной возрастной группы в другую осуществляет заведующий детским садом на основании приказа.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5.2. Воспитанники Учреждения переводятся из одной возрастной группы в другую в следующих случаях: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lastRenderedPageBreak/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C91D3A" w:rsidRDefault="00C91D3A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D3A" w:rsidRPr="00C91D3A" w:rsidRDefault="00791D59" w:rsidP="00C91D3A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3A">
        <w:rPr>
          <w:rFonts w:ascii="Times New Roman" w:hAnsi="Times New Roman" w:cs="Times New Roman"/>
          <w:b/>
          <w:sz w:val="24"/>
          <w:szCs w:val="24"/>
        </w:rPr>
        <w:t>6. Порядок взаимодействия Учреждения с Комиссией по комплектованию по вопросам комплектования контингента.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6.1. В целях комплектования Учреждения воспитанниками на очередной учебный год до 15 марта текущего года Учреждение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6.2. Родитель (законный представитель), в срок до 30-ти календарных дней после присвоения заявлению статуса в автоматизированной информационной системе «Электронный детский сад» «Направлен в ДОО», обязан явиться в Учреждение, руководитель Учреждения в течение 1 рабочего дня присваивает заявлению в Системе статус «Заключение договора».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6.3. В случае неявки родителей (законных представителей) в Учреждение в течение 30 дней после присвоения заявлению статуса «Направлен в ДОО» в Системе автоматически присваивается статус «Не явился» и место в Учреждение за ребенком не сохраняется. При аннулировании направления сохраняется право за гражданами на постановку в электронную очередность, предоставление их детям места в Учреждении на общих основаниях.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6.4. Зачисление ребенка, направленного с 1 апреля по 31 августа осуществляется в течении 3-х месяцев со дня присвоения статуса «Заключение договора». Зачисление ребенка, направленного в остальной период осуществляется в течение 1-го месяца (30 календарных) дней. В течение 3-х месяцев со дня присвоения статуса должно осуществляется зачисление ребенка в Учреждение.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6.5. В случае неявки родителей (законных представителей) в Учреждение в течение 3-х месяцев после присвоения заявлению статуса «Заключение договора» заявлению в Системе присваивается статус «Не явился».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6.6. В текущем учебном году при наличии (появлении) свободных мест в Учреждении проводится доукомплектование. </w:t>
      </w:r>
    </w:p>
    <w:p w:rsidR="00C91D3A" w:rsidRDefault="00C91D3A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D3A" w:rsidRPr="00C91D3A" w:rsidRDefault="00791D59" w:rsidP="00C91D3A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3A">
        <w:rPr>
          <w:rFonts w:ascii="Times New Roman" w:hAnsi="Times New Roman" w:cs="Times New Roman"/>
          <w:b/>
          <w:sz w:val="24"/>
          <w:szCs w:val="24"/>
        </w:rPr>
        <w:t>7. Изменение образовательных отношений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7.1. Образовательные отношения изменяются в случае изменения условий получения обуча</w:t>
      </w:r>
      <w:r w:rsidR="00C91D3A">
        <w:rPr>
          <w:rFonts w:ascii="Times New Roman" w:hAnsi="Times New Roman" w:cs="Times New Roman"/>
          <w:sz w:val="24"/>
          <w:szCs w:val="24"/>
        </w:rPr>
        <w:t>ю</w:t>
      </w:r>
      <w:r w:rsidRPr="00791D59">
        <w:rPr>
          <w:rFonts w:ascii="Times New Roman" w:hAnsi="Times New Roman" w:cs="Times New Roman"/>
          <w:sz w:val="24"/>
          <w:szCs w:val="24"/>
        </w:rPr>
        <w:t xml:space="preserve">щимися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6 Учреждения.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7.2. Образовательные отношения изменяются по инициативе родителей (законных представителей) воспитанника в следующих случаях: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7.2.1. при переводе воспитанника в группу логопедической направленности;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7.2.2. при переводе воспитанника на обучение с одной дополнительной образовательной программы на другую;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>7.2.3. при расторжении договора об оказании платных образовательных услуг</w:t>
      </w:r>
      <w:r w:rsidR="00C91D3A">
        <w:rPr>
          <w:rFonts w:ascii="Times New Roman" w:hAnsi="Times New Roman" w:cs="Times New Roman"/>
          <w:sz w:val="24"/>
          <w:szCs w:val="24"/>
        </w:rPr>
        <w:t>;</w:t>
      </w:r>
      <w:r w:rsidRPr="00791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7.3. Изменение образовательных отношений осуществляется на основании заявления родителей (законных представителей) воспитанника.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7.4. Основанием для изменения образовательных отношений в случаях, указанных в пп. 7.2.1 и 7.2.2 настоящих Правил, является приказ заведующего, изданный им на основании внесения соответствующих изменений в договор об образовании, заключенный между Учреждением и родителями (законными представителями) ребенка путем заключения дополнительного соглашения.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lastRenderedPageBreak/>
        <w:t xml:space="preserve">7.5. Основанием для изменения образовательных отношений в случае, указанном в пп. 7.2.1., 7.2.3. настоящих Правил, является приказ заведующего, изданный им на основании внесения соответствующих изменений в договор об образовании, заключенный между Учреждением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образовательным программам.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7.6. Образовательные отношения изменяются по инициативе Учреждения в следующих случаях: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7.6.1. при прекращении реализации в Учреждении дополнительной образовательным программы (программ);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7.6.2. при расторжении договора об оказании платных образовательных услуг.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7.7. Права и обязанности воспитанника, предусмотренные законодательством об образовании и локальными нормативными актами Учреждения, изменяются с даты издания приказа или с иной указанной в нем даты. </w:t>
      </w:r>
    </w:p>
    <w:p w:rsidR="00C91D3A" w:rsidRDefault="00C91D3A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D3A" w:rsidRPr="00C91D3A" w:rsidRDefault="00791D59" w:rsidP="00C91D3A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3A">
        <w:rPr>
          <w:rFonts w:ascii="Times New Roman" w:hAnsi="Times New Roman" w:cs="Times New Roman"/>
          <w:b/>
          <w:sz w:val="24"/>
          <w:szCs w:val="24"/>
        </w:rPr>
        <w:t>8. Прекращение образовательных отношений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8.1. Образовательные отношения прекращаются в связи с отчислением обучающегося из Учреждения: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обучения по основной образовательной программе,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досрочно.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8.2. Образовательные отношения прекращаются досрочно по инициативе родителей (законных представителей) воспитанника: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8.4 Основанием для прекращения образовательных отношений является приказ заведующего об отчислении воспитанника из Учреждения, изданный им на основании расторжения ранее заключенного договора при приеме ребенка в Учреждение.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8.5. Если с родителями (законными представителями) воспитанника заключен договор 7 об оказании платных образовательных услуг, при досрочном прекращении образовательных отношений такой договор расторгается на основании или заявления родителей (законных представителей) воспитанника.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8.6. Досрочное прекращение образовательных отношений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 </w:t>
      </w:r>
    </w:p>
    <w:p w:rsidR="00C91D3A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D59">
        <w:rPr>
          <w:rFonts w:ascii="Times New Roman" w:hAnsi="Times New Roman" w:cs="Times New Roman"/>
          <w:sz w:val="24"/>
          <w:szCs w:val="24"/>
        </w:rPr>
        <w:t xml:space="preserve">8.7. Образовательные отношения прекращаются по обстоятельствам, не зависящим от воли родителей (законных представителей) воспитанника и Учреждения, в том числе в случае ликвидации Учреждения. </w:t>
      </w:r>
    </w:p>
    <w:p w:rsidR="00791D59" w:rsidRDefault="00791D59" w:rsidP="00791D59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567"/>
        <w:jc w:val="both"/>
      </w:pPr>
      <w:r w:rsidRPr="00791D59">
        <w:rPr>
          <w:rFonts w:ascii="Times New Roman" w:hAnsi="Times New Roman" w:cs="Times New Roman"/>
          <w:sz w:val="24"/>
          <w:szCs w:val="24"/>
        </w:rPr>
        <w:t>8.8.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актами, прекращаются с даты его отчисления из Учрежден</w:t>
      </w:r>
      <w:r>
        <w:t>ия.</w:t>
      </w:r>
    </w:p>
    <w:sectPr w:rsidR="00791D59" w:rsidSect="00411D99">
      <w:footerReference w:type="even" r:id="rId10"/>
      <w:footerReference w:type="default" r:id="rId11"/>
      <w:pgSz w:w="11909" w:h="16834"/>
      <w:pgMar w:top="638" w:right="851" w:bottom="851" w:left="1418" w:header="720" w:footer="212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14" w:rsidRDefault="00374614">
      <w:pPr>
        <w:spacing w:after="0" w:line="240" w:lineRule="auto"/>
      </w:pPr>
      <w:r>
        <w:separator/>
      </w:r>
    </w:p>
  </w:endnote>
  <w:endnote w:type="continuationSeparator" w:id="0">
    <w:p w:rsidR="00374614" w:rsidRDefault="0037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5892"/>
      <w:docPartObj>
        <w:docPartGallery w:val="Page Numbers (Bottom of Page)"/>
        <w:docPartUnique/>
      </w:docPartObj>
    </w:sdtPr>
    <w:sdtEndPr/>
    <w:sdtContent>
      <w:p w:rsidR="001F4E0D" w:rsidRDefault="005C3F44">
        <w:pPr>
          <w:pStyle w:val="a3"/>
        </w:pPr>
        <w:r>
          <w:fldChar w:fldCharType="begin"/>
        </w:r>
        <w:r w:rsidR="0048762D">
          <w:instrText xml:space="preserve"> PAGE   \* MERGEFORMAT </w:instrText>
        </w:r>
        <w:r>
          <w:fldChar w:fldCharType="separate"/>
        </w:r>
        <w:r w:rsidR="0048762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F4E0D" w:rsidRDefault="0037461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5891"/>
      <w:docPartObj>
        <w:docPartGallery w:val="Page Numbers (Bottom of Page)"/>
        <w:docPartUnique/>
      </w:docPartObj>
    </w:sdtPr>
    <w:sdtEndPr/>
    <w:sdtContent>
      <w:p w:rsidR="001F4E0D" w:rsidRDefault="005C3F44">
        <w:pPr>
          <w:pStyle w:val="a3"/>
          <w:jc w:val="right"/>
        </w:pPr>
        <w:r>
          <w:fldChar w:fldCharType="begin"/>
        </w:r>
        <w:r w:rsidR="0048762D">
          <w:instrText xml:space="preserve"> PAGE   \* MERGEFORMAT </w:instrText>
        </w:r>
        <w:r>
          <w:fldChar w:fldCharType="separate"/>
        </w:r>
        <w:r w:rsidR="00F305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4E0D" w:rsidRDefault="0037461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14" w:rsidRDefault="00374614">
      <w:pPr>
        <w:spacing w:after="0" w:line="240" w:lineRule="auto"/>
      </w:pPr>
      <w:r>
        <w:separator/>
      </w:r>
    </w:p>
  </w:footnote>
  <w:footnote w:type="continuationSeparator" w:id="0">
    <w:p w:rsidR="00374614" w:rsidRDefault="00374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74C0C8"/>
    <w:lvl w:ilvl="0">
      <w:numFmt w:val="bullet"/>
      <w:lvlText w:val="*"/>
      <w:lvlJc w:val="left"/>
    </w:lvl>
  </w:abstractNum>
  <w:abstractNum w:abstractNumId="1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4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5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7">
    <w:nsid w:val="2459365C"/>
    <w:multiLevelType w:val="hybridMultilevel"/>
    <w:tmpl w:val="BC78DF48"/>
    <w:lvl w:ilvl="0" w:tplc="9C3E609C">
      <w:start w:val="1"/>
      <w:numFmt w:val="decimal"/>
      <w:lvlText w:val="8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32727748"/>
    <w:multiLevelType w:val="multilevel"/>
    <w:tmpl w:val="88EA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 w:hint="default"/>
        <w:color w:val="000000"/>
      </w:rPr>
    </w:lvl>
  </w:abstractNum>
  <w:abstractNum w:abstractNumId="11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rFonts w:hint="default"/>
        <w:color w:val="000000"/>
        <w:sz w:val="28"/>
      </w:rPr>
    </w:lvl>
  </w:abstractNum>
  <w:abstractNum w:abstractNumId="12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13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abstractNum w:abstractNumId="14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15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18802F5"/>
    <w:multiLevelType w:val="multilevel"/>
    <w:tmpl w:val="B29E098A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8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rPr>
        <w:rFonts w:ascii="Times New Roman" w:hAnsi="Times New Roman" w:cs="Times New Roman" w:hint="default"/>
        <w:b w:val="0"/>
      </w:rPr>
    </w:lvl>
  </w:abstractNum>
  <w:abstractNum w:abstractNumId="19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0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9015C4"/>
    <w:multiLevelType w:val="singleLevel"/>
    <w:tmpl w:val="7D7471DA"/>
    <w:lvl w:ilvl="0">
      <w:start w:val="10"/>
      <w:numFmt w:val="decimal"/>
      <w:lvlText w:val="2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vlJc w:val="left"/>
        <w:pPr>
          <w:ind w:left="786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2"/>
  </w:num>
  <w:num w:numId="4">
    <w:abstractNumId w:val="13"/>
  </w:num>
  <w:num w:numId="5">
    <w:abstractNumId w:val="18"/>
  </w:num>
  <w:num w:numId="6">
    <w:abstractNumId w:val="4"/>
  </w:num>
  <w:num w:numId="7">
    <w:abstractNumId w:val="15"/>
  </w:num>
  <w:num w:numId="8">
    <w:abstractNumId w:val="2"/>
  </w:num>
  <w:num w:numId="9">
    <w:abstractNumId w:val="6"/>
  </w:num>
  <w:num w:numId="10">
    <w:abstractNumId w:val="11"/>
  </w:num>
  <w:num w:numId="11">
    <w:abstractNumId w:val="19"/>
  </w:num>
  <w:num w:numId="12">
    <w:abstractNumId w:val="14"/>
  </w:num>
  <w:num w:numId="13">
    <w:abstractNumId w:val="21"/>
  </w:num>
  <w:num w:numId="14">
    <w:abstractNumId w:val="12"/>
  </w:num>
  <w:num w:numId="15">
    <w:abstractNumId w:val="3"/>
  </w:num>
  <w:num w:numId="16">
    <w:abstractNumId w:val="10"/>
  </w:num>
  <w:num w:numId="17">
    <w:abstractNumId w:val="7"/>
  </w:num>
  <w:num w:numId="18">
    <w:abstractNumId w:val="8"/>
  </w:num>
  <w:num w:numId="19">
    <w:abstractNumId w:val="17"/>
  </w:num>
  <w:num w:numId="20">
    <w:abstractNumId w:val="1"/>
  </w:num>
  <w:num w:numId="21">
    <w:abstractNumId w:val="16"/>
  </w:num>
  <w:num w:numId="22">
    <w:abstractNumId w:val="5"/>
  </w:num>
  <w:num w:numId="23">
    <w:abstractNumId w:val="2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90"/>
    <w:rsid w:val="000146D0"/>
    <w:rsid w:val="00024992"/>
    <w:rsid w:val="00040CBE"/>
    <w:rsid w:val="0004551D"/>
    <w:rsid w:val="00050482"/>
    <w:rsid w:val="0007009F"/>
    <w:rsid w:val="00080919"/>
    <w:rsid w:val="00087DEA"/>
    <w:rsid w:val="00090FFB"/>
    <w:rsid w:val="000A50D6"/>
    <w:rsid w:val="000C7B7D"/>
    <w:rsid w:val="000E29DB"/>
    <w:rsid w:val="00101763"/>
    <w:rsid w:val="00132AED"/>
    <w:rsid w:val="001437C4"/>
    <w:rsid w:val="0016233C"/>
    <w:rsid w:val="001B7390"/>
    <w:rsid w:val="001E60C3"/>
    <w:rsid w:val="001F63AF"/>
    <w:rsid w:val="00221CEE"/>
    <w:rsid w:val="002757BC"/>
    <w:rsid w:val="002B6A28"/>
    <w:rsid w:val="002E57DE"/>
    <w:rsid w:val="002F1C75"/>
    <w:rsid w:val="00354D97"/>
    <w:rsid w:val="00361204"/>
    <w:rsid w:val="00374614"/>
    <w:rsid w:val="00375CD7"/>
    <w:rsid w:val="00394E9E"/>
    <w:rsid w:val="003B5A10"/>
    <w:rsid w:val="003B68AA"/>
    <w:rsid w:val="003D425F"/>
    <w:rsid w:val="003F04C1"/>
    <w:rsid w:val="00411D99"/>
    <w:rsid w:val="00425628"/>
    <w:rsid w:val="00436EC7"/>
    <w:rsid w:val="004419D4"/>
    <w:rsid w:val="0048762D"/>
    <w:rsid w:val="004B10AB"/>
    <w:rsid w:val="004B43FA"/>
    <w:rsid w:val="004D4169"/>
    <w:rsid w:val="004F5EFC"/>
    <w:rsid w:val="005023A8"/>
    <w:rsid w:val="00556763"/>
    <w:rsid w:val="00577206"/>
    <w:rsid w:val="005C3F44"/>
    <w:rsid w:val="006075A2"/>
    <w:rsid w:val="00607D10"/>
    <w:rsid w:val="00633777"/>
    <w:rsid w:val="006539E0"/>
    <w:rsid w:val="00666C21"/>
    <w:rsid w:val="00673C7D"/>
    <w:rsid w:val="0068214B"/>
    <w:rsid w:val="006856C8"/>
    <w:rsid w:val="00692E58"/>
    <w:rsid w:val="00695878"/>
    <w:rsid w:val="006A3F77"/>
    <w:rsid w:val="006C2F5B"/>
    <w:rsid w:val="006D299C"/>
    <w:rsid w:val="006D7AC8"/>
    <w:rsid w:val="006E1607"/>
    <w:rsid w:val="006E4283"/>
    <w:rsid w:val="00701FD5"/>
    <w:rsid w:val="00704EE0"/>
    <w:rsid w:val="00787471"/>
    <w:rsid w:val="00791D59"/>
    <w:rsid w:val="007A3947"/>
    <w:rsid w:val="007B3617"/>
    <w:rsid w:val="007C6D19"/>
    <w:rsid w:val="007E045A"/>
    <w:rsid w:val="007E6261"/>
    <w:rsid w:val="00820362"/>
    <w:rsid w:val="0084026D"/>
    <w:rsid w:val="00842006"/>
    <w:rsid w:val="0087038D"/>
    <w:rsid w:val="008A7BC9"/>
    <w:rsid w:val="008B1BE7"/>
    <w:rsid w:val="008C3F57"/>
    <w:rsid w:val="008C6F54"/>
    <w:rsid w:val="008D1A11"/>
    <w:rsid w:val="008D2090"/>
    <w:rsid w:val="008F05E8"/>
    <w:rsid w:val="008F71D3"/>
    <w:rsid w:val="00921CA5"/>
    <w:rsid w:val="00932EAE"/>
    <w:rsid w:val="00945ED2"/>
    <w:rsid w:val="0095524C"/>
    <w:rsid w:val="00976622"/>
    <w:rsid w:val="00985F0B"/>
    <w:rsid w:val="009E7890"/>
    <w:rsid w:val="00A00248"/>
    <w:rsid w:val="00A035D6"/>
    <w:rsid w:val="00A45151"/>
    <w:rsid w:val="00A623D7"/>
    <w:rsid w:val="00AB15AF"/>
    <w:rsid w:val="00AE4BEC"/>
    <w:rsid w:val="00AE5F16"/>
    <w:rsid w:val="00AF2BE9"/>
    <w:rsid w:val="00B0343B"/>
    <w:rsid w:val="00B150C7"/>
    <w:rsid w:val="00BB4104"/>
    <w:rsid w:val="00BC1DFA"/>
    <w:rsid w:val="00BC35C5"/>
    <w:rsid w:val="00BD78E0"/>
    <w:rsid w:val="00C232AD"/>
    <w:rsid w:val="00C5173B"/>
    <w:rsid w:val="00C52224"/>
    <w:rsid w:val="00C71F2E"/>
    <w:rsid w:val="00C75C37"/>
    <w:rsid w:val="00C91D3A"/>
    <w:rsid w:val="00CA3C4E"/>
    <w:rsid w:val="00CA7A2B"/>
    <w:rsid w:val="00D00CB9"/>
    <w:rsid w:val="00D16B24"/>
    <w:rsid w:val="00D20ABE"/>
    <w:rsid w:val="00D33398"/>
    <w:rsid w:val="00D45837"/>
    <w:rsid w:val="00D662AB"/>
    <w:rsid w:val="00D66D2B"/>
    <w:rsid w:val="00D96829"/>
    <w:rsid w:val="00DA4DD6"/>
    <w:rsid w:val="00DA5B73"/>
    <w:rsid w:val="00DA7EC3"/>
    <w:rsid w:val="00DC53CB"/>
    <w:rsid w:val="00E00887"/>
    <w:rsid w:val="00E046C0"/>
    <w:rsid w:val="00E05902"/>
    <w:rsid w:val="00E2433B"/>
    <w:rsid w:val="00E42943"/>
    <w:rsid w:val="00E641FA"/>
    <w:rsid w:val="00E7137B"/>
    <w:rsid w:val="00E8405F"/>
    <w:rsid w:val="00EC0665"/>
    <w:rsid w:val="00EC63BA"/>
    <w:rsid w:val="00EE05C4"/>
    <w:rsid w:val="00F05A8C"/>
    <w:rsid w:val="00F1593B"/>
    <w:rsid w:val="00F23CEE"/>
    <w:rsid w:val="00F305E4"/>
    <w:rsid w:val="00F34CB4"/>
    <w:rsid w:val="00F414AA"/>
    <w:rsid w:val="00F62FD9"/>
    <w:rsid w:val="00F66327"/>
    <w:rsid w:val="00F960B9"/>
    <w:rsid w:val="00FC235E"/>
    <w:rsid w:val="00FE5B0A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A5"/>
  </w:style>
  <w:style w:type="paragraph" w:styleId="1">
    <w:name w:val="heading 1"/>
    <w:basedOn w:val="a"/>
    <w:next w:val="a"/>
    <w:link w:val="10"/>
    <w:qFormat/>
    <w:rsid w:val="00132A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762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876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762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32A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Normal (Web)"/>
    <w:basedOn w:val="a"/>
    <w:uiPriority w:val="99"/>
    <w:semiHidden/>
    <w:unhideWhenUsed/>
    <w:rsid w:val="008C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1D99"/>
  </w:style>
  <w:style w:type="paragraph" w:styleId="a9">
    <w:name w:val="Balloon Text"/>
    <w:basedOn w:val="a"/>
    <w:link w:val="aa"/>
    <w:uiPriority w:val="99"/>
    <w:semiHidden/>
    <w:unhideWhenUsed/>
    <w:rsid w:val="006E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4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A5"/>
  </w:style>
  <w:style w:type="paragraph" w:styleId="1">
    <w:name w:val="heading 1"/>
    <w:basedOn w:val="a"/>
    <w:next w:val="a"/>
    <w:link w:val="10"/>
    <w:qFormat/>
    <w:rsid w:val="00132A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762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876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762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32A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Normal (Web)"/>
    <w:basedOn w:val="a"/>
    <w:uiPriority w:val="99"/>
    <w:semiHidden/>
    <w:unhideWhenUsed/>
    <w:rsid w:val="008C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1D99"/>
  </w:style>
  <w:style w:type="paragraph" w:styleId="a9">
    <w:name w:val="Balloon Text"/>
    <w:basedOn w:val="a"/>
    <w:link w:val="aa"/>
    <w:uiPriority w:val="99"/>
    <w:semiHidden/>
    <w:unhideWhenUsed/>
    <w:rsid w:val="006E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4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A625-CF4B-4368-8FDA-B2C63FA3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s8</cp:lastModifiedBy>
  <cp:revision>2</cp:revision>
  <cp:lastPrinted>2025-03-06T13:58:00Z</cp:lastPrinted>
  <dcterms:created xsi:type="dcterms:W3CDTF">2025-03-06T14:03:00Z</dcterms:created>
  <dcterms:modified xsi:type="dcterms:W3CDTF">2025-03-06T14:03:00Z</dcterms:modified>
</cp:coreProperties>
</file>